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F0" w:rsidRDefault="004316F0"/>
    <w:p w:rsidR="0077514D" w:rsidRPr="00382E59" w:rsidRDefault="0077514D" w:rsidP="0077514D">
      <w:pPr>
        <w:rPr>
          <w:rFonts w:ascii="Arial" w:hAnsi="Arial"/>
          <w:b/>
          <w:sz w:val="24"/>
          <w:u w:val="single"/>
        </w:rPr>
      </w:pPr>
      <w:r w:rsidRPr="00382E59">
        <w:rPr>
          <w:rFonts w:ascii="Arial" w:hAnsi="Arial"/>
          <w:b/>
          <w:sz w:val="24"/>
          <w:u w:val="single"/>
        </w:rPr>
        <w:t xml:space="preserve">Handleiding training </w:t>
      </w:r>
      <w:r w:rsidR="00382E59" w:rsidRPr="00382E59">
        <w:rPr>
          <w:rFonts w:ascii="Arial" w:hAnsi="Arial"/>
          <w:b/>
          <w:sz w:val="24"/>
          <w:u w:val="single"/>
        </w:rPr>
        <w:t>Acute V</w:t>
      </w:r>
      <w:r w:rsidRPr="00382E59">
        <w:rPr>
          <w:rFonts w:ascii="Arial" w:hAnsi="Arial"/>
          <w:b/>
          <w:sz w:val="24"/>
          <w:u w:val="single"/>
        </w:rPr>
        <w:t>erloskunde 2015</w:t>
      </w:r>
    </w:p>
    <w:p w:rsidR="00D22A0C" w:rsidRDefault="00D22A0C" w:rsidP="0077514D">
      <w:pPr>
        <w:rPr>
          <w:rFonts w:ascii="Arial" w:hAnsi="Arial"/>
          <w:sz w:val="24"/>
        </w:rPr>
      </w:pPr>
    </w:p>
    <w:p w:rsidR="00D22A0C" w:rsidRPr="00D22A0C" w:rsidRDefault="00D22A0C" w:rsidP="0077514D">
      <w:pPr>
        <w:rPr>
          <w:rFonts w:ascii="Arial" w:hAnsi="Arial"/>
          <w:b/>
          <w:sz w:val="24"/>
        </w:rPr>
      </w:pPr>
      <w:r>
        <w:rPr>
          <w:rFonts w:ascii="Arial" w:hAnsi="Arial"/>
          <w:b/>
          <w:sz w:val="24"/>
        </w:rPr>
        <w:t>Doelgroep</w:t>
      </w:r>
    </w:p>
    <w:p w:rsidR="00D22A0C" w:rsidRDefault="00D22A0C" w:rsidP="0077514D">
      <w:pPr>
        <w:rPr>
          <w:rFonts w:ascii="Arial" w:hAnsi="Arial"/>
          <w:sz w:val="24"/>
        </w:rPr>
      </w:pPr>
      <w:r>
        <w:rPr>
          <w:rFonts w:ascii="Arial" w:hAnsi="Arial"/>
          <w:sz w:val="24"/>
        </w:rPr>
        <w:t>Kraamverzorgenden en verloskundigen</w:t>
      </w:r>
    </w:p>
    <w:p w:rsidR="00D22A0C" w:rsidRDefault="00D22A0C" w:rsidP="0077514D">
      <w:pPr>
        <w:rPr>
          <w:rFonts w:ascii="Arial" w:hAnsi="Arial"/>
          <w:sz w:val="24"/>
        </w:rPr>
      </w:pPr>
    </w:p>
    <w:p w:rsidR="00D22A0C" w:rsidRDefault="00D22A0C" w:rsidP="0077514D">
      <w:pPr>
        <w:rPr>
          <w:rFonts w:ascii="Arial" w:hAnsi="Arial"/>
          <w:sz w:val="24"/>
        </w:rPr>
      </w:pPr>
      <w:r>
        <w:rPr>
          <w:rFonts w:ascii="Arial" w:hAnsi="Arial"/>
          <w:b/>
          <w:sz w:val="24"/>
        </w:rPr>
        <w:t>Kosten</w:t>
      </w:r>
    </w:p>
    <w:p w:rsidR="00D22A0C" w:rsidRDefault="00D22A0C" w:rsidP="0077514D">
      <w:pPr>
        <w:rPr>
          <w:rFonts w:ascii="Arial" w:hAnsi="Arial"/>
          <w:sz w:val="24"/>
        </w:rPr>
      </w:pPr>
      <w:r>
        <w:rPr>
          <w:rFonts w:ascii="Arial" w:hAnsi="Arial"/>
          <w:sz w:val="24"/>
        </w:rPr>
        <w:t>De scholing wordt door De Kraamvogel (DKV) kosteloos aangeboden aan kraamverzorgenden  van DKV en verloskundigen.</w:t>
      </w:r>
    </w:p>
    <w:p w:rsidR="00D22A0C" w:rsidRDefault="00D22A0C" w:rsidP="0077514D">
      <w:pPr>
        <w:rPr>
          <w:rFonts w:ascii="Arial" w:hAnsi="Arial"/>
          <w:sz w:val="24"/>
        </w:rPr>
      </w:pPr>
    </w:p>
    <w:p w:rsidR="00D22A0C" w:rsidRPr="00D22A0C" w:rsidRDefault="00D22A0C" w:rsidP="0077514D">
      <w:pPr>
        <w:rPr>
          <w:rFonts w:ascii="Arial" w:hAnsi="Arial"/>
          <w:b/>
          <w:sz w:val="24"/>
        </w:rPr>
      </w:pPr>
      <w:r>
        <w:rPr>
          <w:rFonts w:ascii="Arial" w:hAnsi="Arial"/>
          <w:b/>
          <w:sz w:val="24"/>
        </w:rPr>
        <w:t>Doelstelling</w:t>
      </w:r>
    </w:p>
    <w:p w:rsidR="0077514D" w:rsidRDefault="00D22A0C" w:rsidP="0077514D">
      <w:pPr>
        <w:rPr>
          <w:rFonts w:ascii="Arial" w:hAnsi="Arial"/>
          <w:sz w:val="24"/>
        </w:rPr>
      </w:pPr>
      <w:r>
        <w:rPr>
          <w:rFonts w:ascii="Arial" w:hAnsi="Arial"/>
          <w:sz w:val="24"/>
        </w:rPr>
        <w:t>Na afloop van de scholing weet de deelnemer hoe zij moet handelen indien acute verloskundige situaties dan wel verloskundige complicaties zich voordoen. De scholing is in dit kader mede gericht op het verbeteren van het teamwork tussen de kraamverzorgende en verloskundige zodat samen adequaat gehandeld kan worden bij een spoedsituatie.</w:t>
      </w:r>
    </w:p>
    <w:p w:rsidR="00D22A0C" w:rsidRDefault="00D22A0C" w:rsidP="0077514D">
      <w:pPr>
        <w:rPr>
          <w:rFonts w:ascii="Arial" w:hAnsi="Arial"/>
          <w:sz w:val="24"/>
        </w:rPr>
      </w:pPr>
    </w:p>
    <w:p w:rsidR="0077514D" w:rsidRPr="003E0FA0" w:rsidRDefault="003E0FA0" w:rsidP="0077514D">
      <w:pPr>
        <w:rPr>
          <w:rFonts w:ascii="Arial" w:hAnsi="Arial"/>
          <w:b/>
          <w:sz w:val="24"/>
        </w:rPr>
      </w:pPr>
      <w:r w:rsidRPr="003E0FA0">
        <w:rPr>
          <w:rFonts w:ascii="Arial" w:hAnsi="Arial"/>
          <w:b/>
          <w:sz w:val="24"/>
        </w:rPr>
        <w:t>Voorbereiding</w:t>
      </w:r>
      <w:r w:rsidR="00D22A0C">
        <w:rPr>
          <w:rFonts w:ascii="Arial" w:hAnsi="Arial"/>
          <w:b/>
          <w:sz w:val="24"/>
        </w:rPr>
        <w:t xml:space="preserve"> training</w:t>
      </w:r>
    </w:p>
    <w:p w:rsidR="003E0FA0" w:rsidRPr="00D22A0C" w:rsidRDefault="003E0FA0" w:rsidP="00D22A0C">
      <w:pPr>
        <w:rPr>
          <w:rFonts w:ascii="Arial" w:hAnsi="Arial"/>
          <w:sz w:val="24"/>
        </w:rPr>
      </w:pPr>
      <w:r w:rsidRPr="00D22A0C">
        <w:rPr>
          <w:rFonts w:ascii="Arial" w:hAnsi="Arial"/>
          <w:sz w:val="24"/>
        </w:rPr>
        <w:t>I</w:t>
      </w:r>
      <w:r w:rsidR="0077514D" w:rsidRPr="00D22A0C">
        <w:rPr>
          <w:rFonts w:ascii="Arial" w:hAnsi="Arial"/>
          <w:sz w:val="24"/>
        </w:rPr>
        <w:t xml:space="preserve">n de uitnodiging </w:t>
      </w:r>
      <w:r w:rsidRPr="00D22A0C">
        <w:rPr>
          <w:rFonts w:ascii="Arial" w:hAnsi="Arial"/>
          <w:sz w:val="24"/>
        </w:rPr>
        <w:t>voor de</w:t>
      </w:r>
      <w:r w:rsidR="00D22A0C">
        <w:rPr>
          <w:rFonts w:ascii="Arial" w:hAnsi="Arial"/>
          <w:sz w:val="24"/>
        </w:rPr>
        <w:t>ze</w:t>
      </w:r>
      <w:r w:rsidRPr="00D22A0C">
        <w:rPr>
          <w:rFonts w:ascii="Arial" w:hAnsi="Arial"/>
          <w:sz w:val="24"/>
        </w:rPr>
        <w:t xml:space="preserve"> training </w:t>
      </w:r>
      <w:r w:rsidR="00D22A0C">
        <w:rPr>
          <w:rFonts w:ascii="Arial" w:hAnsi="Arial"/>
          <w:sz w:val="24"/>
        </w:rPr>
        <w:t>ontvangt de deelnemer de instructie</w:t>
      </w:r>
      <w:r w:rsidRPr="00D22A0C">
        <w:rPr>
          <w:rFonts w:ascii="Arial" w:hAnsi="Arial"/>
          <w:sz w:val="24"/>
        </w:rPr>
        <w:t xml:space="preserve"> </w:t>
      </w:r>
      <w:r w:rsidR="00D22A0C">
        <w:rPr>
          <w:rFonts w:ascii="Arial" w:hAnsi="Arial"/>
          <w:sz w:val="24"/>
        </w:rPr>
        <w:t xml:space="preserve">om de theorie, </w:t>
      </w:r>
      <w:r w:rsidR="00D22A0C" w:rsidRPr="00D22A0C">
        <w:rPr>
          <w:rFonts w:ascii="Arial" w:hAnsi="Arial"/>
          <w:i/>
          <w:sz w:val="24"/>
        </w:rPr>
        <w:t>richtlijn acute verloskunde</w:t>
      </w:r>
      <w:r w:rsidR="00D22A0C">
        <w:rPr>
          <w:rFonts w:ascii="Arial" w:hAnsi="Arial"/>
          <w:sz w:val="24"/>
        </w:rPr>
        <w:t>,</w:t>
      </w:r>
      <w:r w:rsidRPr="00D22A0C">
        <w:rPr>
          <w:rFonts w:ascii="Arial" w:hAnsi="Arial"/>
          <w:sz w:val="24"/>
        </w:rPr>
        <w:t xml:space="preserve"> </w:t>
      </w:r>
      <w:r w:rsidR="0077514D" w:rsidRPr="00D22A0C">
        <w:rPr>
          <w:rFonts w:ascii="Arial" w:hAnsi="Arial"/>
          <w:sz w:val="24"/>
        </w:rPr>
        <w:t xml:space="preserve">ter voorbereiding op de training </w:t>
      </w:r>
      <w:r w:rsidR="00992B11" w:rsidRPr="00D22A0C">
        <w:rPr>
          <w:rFonts w:ascii="Arial" w:hAnsi="Arial"/>
          <w:sz w:val="24"/>
        </w:rPr>
        <w:t xml:space="preserve">goed </w:t>
      </w:r>
      <w:r w:rsidR="0077514D" w:rsidRPr="00D22A0C">
        <w:rPr>
          <w:rFonts w:ascii="Arial" w:hAnsi="Arial"/>
          <w:sz w:val="24"/>
        </w:rPr>
        <w:t>te bestuderen</w:t>
      </w:r>
      <w:r w:rsidR="00992B11" w:rsidRPr="00D22A0C">
        <w:rPr>
          <w:rFonts w:ascii="Arial" w:hAnsi="Arial"/>
          <w:sz w:val="24"/>
        </w:rPr>
        <w:t>.</w:t>
      </w:r>
    </w:p>
    <w:p w:rsidR="0077514D" w:rsidRPr="00D22A0C" w:rsidRDefault="00D22A0C" w:rsidP="00D22A0C">
      <w:pPr>
        <w:rPr>
          <w:rFonts w:ascii="Arial" w:hAnsi="Arial"/>
          <w:sz w:val="24"/>
        </w:rPr>
      </w:pPr>
      <w:r>
        <w:rPr>
          <w:rFonts w:ascii="Arial" w:hAnsi="Arial"/>
          <w:sz w:val="24"/>
        </w:rPr>
        <w:t xml:space="preserve">De </w:t>
      </w:r>
      <w:r w:rsidRPr="00D22A0C">
        <w:rPr>
          <w:rFonts w:ascii="Arial" w:hAnsi="Arial"/>
          <w:i/>
          <w:sz w:val="24"/>
        </w:rPr>
        <w:t>r</w:t>
      </w:r>
      <w:r w:rsidR="003E0FA0" w:rsidRPr="00D22A0C">
        <w:rPr>
          <w:rFonts w:ascii="Arial" w:hAnsi="Arial"/>
          <w:i/>
          <w:sz w:val="24"/>
        </w:rPr>
        <w:t>ichtlijn acute verloskunde</w:t>
      </w:r>
      <w:r w:rsidR="003E0FA0" w:rsidRPr="00D22A0C">
        <w:rPr>
          <w:rFonts w:ascii="Arial" w:hAnsi="Arial"/>
          <w:sz w:val="24"/>
        </w:rPr>
        <w:t xml:space="preserve"> </w:t>
      </w:r>
      <w:r>
        <w:rPr>
          <w:rFonts w:ascii="Arial" w:hAnsi="Arial"/>
          <w:sz w:val="24"/>
        </w:rPr>
        <w:t xml:space="preserve">is </w:t>
      </w:r>
      <w:r w:rsidR="003E0FA0" w:rsidRPr="00D22A0C">
        <w:rPr>
          <w:rFonts w:ascii="Arial" w:hAnsi="Arial"/>
          <w:sz w:val="24"/>
        </w:rPr>
        <w:t xml:space="preserve">als </w:t>
      </w:r>
      <w:r>
        <w:rPr>
          <w:rFonts w:ascii="Arial" w:hAnsi="Arial"/>
          <w:sz w:val="24"/>
        </w:rPr>
        <w:t>bijlage toegevoegd</w:t>
      </w:r>
      <w:r w:rsidR="003E0FA0" w:rsidRPr="00D22A0C">
        <w:rPr>
          <w:rFonts w:ascii="Arial" w:hAnsi="Arial"/>
          <w:sz w:val="24"/>
        </w:rPr>
        <w:t xml:space="preserve"> aan de</w:t>
      </w:r>
      <w:r>
        <w:rPr>
          <w:rFonts w:ascii="Arial" w:hAnsi="Arial"/>
          <w:sz w:val="24"/>
        </w:rPr>
        <w:t>ze</w:t>
      </w:r>
      <w:r w:rsidR="003E0FA0" w:rsidRPr="00D22A0C">
        <w:rPr>
          <w:rFonts w:ascii="Arial" w:hAnsi="Arial"/>
          <w:sz w:val="24"/>
        </w:rPr>
        <w:t xml:space="preserve"> uitnodiging.</w:t>
      </w:r>
    </w:p>
    <w:p w:rsidR="003E0FA0" w:rsidRDefault="003E0FA0" w:rsidP="003E0FA0">
      <w:pPr>
        <w:pStyle w:val="Lijstalinea"/>
        <w:rPr>
          <w:rFonts w:ascii="Arial" w:hAnsi="Arial"/>
          <w:sz w:val="24"/>
        </w:rPr>
      </w:pPr>
    </w:p>
    <w:p w:rsidR="0077514D" w:rsidRDefault="0077514D" w:rsidP="0077514D">
      <w:pPr>
        <w:rPr>
          <w:rFonts w:ascii="Arial" w:hAnsi="Arial"/>
          <w:sz w:val="24"/>
        </w:rPr>
      </w:pPr>
      <w:r w:rsidRPr="003E0FA0">
        <w:rPr>
          <w:rFonts w:ascii="Arial" w:hAnsi="Arial"/>
          <w:b/>
          <w:sz w:val="24"/>
        </w:rPr>
        <w:t>Tijdsduur</w:t>
      </w:r>
      <w:r w:rsidR="00404AC9" w:rsidRPr="003E0FA0">
        <w:rPr>
          <w:rFonts w:ascii="Arial" w:hAnsi="Arial"/>
          <w:b/>
          <w:sz w:val="24"/>
        </w:rPr>
        <w:t xml:space="preserve"> training</w:t>
      </w:r>
      <w:r w:rsidRPr="003E0FA0">
        <w:rPr>
          <w:rFonts w:ascii="Arial" w:hAnsi="Arial"/>
          <w:b/>
          <w:sz w:val="24"/>
        </w:rPr>
        <w:t>:</w:t>
      </w:r>
      <w:r>
        <w:rPr>
          <w:rFonts w:ascii="Arial" w:hAnsi="Arial"/>
          <w:sz w:val="24"/>
        </w:rPr>
        <w:t xml:space="preserve"> 2 uur</w:t>
      </w:r>
      <w:r w:rsidR="00D22A0C">
        <w:rPr>
          <w:rFonts w:ascii="Arial" w:hAnsi="Arial"/>
          <w:sz w:val="24"/>
        </w:rPr>
        <w:t xml:space="preserve"> en 35</w:t>
      </w:r>
      <w:r w:rsidR="00404AC9">
        <w:rPr>
          <w:rFonts w:ascii="Arial" w:hAnsi="Arial"/>
          <w:sz w:val="24"/>
        </w:rPr>
        <w:t xml:space="preserve"> min</w:t>
      </w:r>
    </w:p>
    <w:p w:rsidR="003E0FA0" w:rsidRDefault="003E0FA0" w:rsidP="0077514D">
      <w:pPr>
        <w:rPr>
          <w:rFonts w:ascii="Arial" w:hAnsi="Arial"/>
          <w:sz w:val="24"/>
        </w:rPr>
      </w:pPr>
    </w:p>
    <w:p w:rsidR="003E0FA0" w:rsidRDefault="003E0FA0" w:rsidP="0077514D">
      <w:pPr>
        <w:rPr>
          <w:rFonts w:ascii="Arial" w:hAnsi="Arial"/>
          <w:sz w:val="24"/>
        </w:rPr>
      </w:pPr>
      <w:r w:rsidRPr="003E0FA0">
        <w:rPr>
          <w:rFonts w:ascii="Arial" w:hAnsi="Arial"/>
          <w:b/>
          <w:sz w:val="24"/>
        </w:rPr>
        <w:t>Benodigdheden</w:t>
      </w:r>
      <w:r>
        <w:rPr>
          <w:rFonts w:ascii="Arial" w:hAnsi="Arial"/>
          <w:sz w:val="24"/>
        </w:rPr>
        <w:t>:</w:t>
      </w:r>
    </w:p>
    <w:p w:rsidR="003E0FA0" w:rsidRDefault="003E0FA0" w:rsidP="003E0FA0">
      <w:pPr>
        <w:pStyle w:val="Lijstalinea"/>
        <w:numPr>
          <w:ilvl w:val="0"/>
          <w:numId w:val="6"/>
        </w:numPr>
        <w:rPr>
          <w:rFonts w:ascii="Arial" w:hAnsi="Arial"/>
          <w:sz w:val="24"/>
        </w:rPr>
      </w:pPr>
      <w:r>
        <w:rPr>
          <w:rFonts w:ascii="Arial" w:hAnsi="Arial"/>
          <w:sz w:val="24"/>
        </w:rPr>
        <w:t xml:space="preserve">Beamer en laptop +  </w:t>
      </w:r>
      <w:proofErr w:type="spellStart"/>
      <w:r>
        <w:rPr>
          <w:rFonts w:ascii="Arial" w:hAnsi="Arial"/>
          <w:sz w:val="24"/>
        </w:rPr>
        <w:t>Powerpoint</w:t>
      </w:r>
      <w:proofErr w:type="spellEnd"/>
      <w:r>
        <w:rPr>
          <w:rFonts w:ascii="Arial" w:hAnsi="Arial"/>
          <w:sz w:val="24"/>
        </w:rPr>
        <w:t xml:space="preserve"> presentatie</w:t>
      </w:r>
    </w:p>
    <w:p w:rsidR="003E0FA0" w:rsidRDefault="003E0FA0" w:rsidP="003E0FA0">
      <w:pPr>
        <w:pStyle w:val="Lijstalinea"/>
        <w:numPr>
          <w:ilvl w:val="0"/>
          <w:numId w:val="6"/>
        </w:numPr>
        <w:rPr>
          <w:rFonts w:ascii="Arial" w:hAnsi="Arial"/>
          <w:sz w:val="24"/>
        </w:rPr>
      </w:pPr>
      <w:r>
        <w:rPr>
          <w:rFonts w:ascii="Arial" w:hAnsi="Arial"/>
          <w:sz w:val="24"/>
        </w:rPr>
        <w:t>Oefenpop/ buik</w:t>
      </w:r>
    </w:p>
    <w:p w:rsidR="003E0FA0" w:rsidRPr="003E0FA0" w:rsidRDefault="00D22A0C" w:rsidP="003E0FA0">
      <w:pPr>
        <w:pStyle w:val="Lijstalinea"/>
        <w:numPr>
          <w:ilvl w:val="0"/>
          <w:numId w:val="6"/>
        </w:numPr>
        <w:rPr>
          <w:rFonts w:ascii="Arial" w:hAnsi="Arial"/>
          <w:sz w:val="24"/>
        </w:rPr>
      </w:pPr>
      <w:r>
        <w:rPr>
          <w:rFonts w:ascii="Arial" w:hAnsi="Arial"/>
          <w:sz w:val="24"/>
        </w:rPr>
        <w:t>O</w:t>
      </w:r>
      <w:r w:rsidR="003E0FA0">
        <w:rPr>
          <w:rFonts w:ascii="Arial" w:hAnsi="Arial"/>
          <w:sz w:val="24"/>
        </w:rPr>
        <w:t>efenbaby</w:t>
      </w:r>
    </w:p>
    <w:p w:rsidR="00404AC9" w:rsidRDefault="00404AC9" w:rsidP="0077514D">
      <w:pPr>
        <w:rPr>
          <w:rFonts w:ascii="Arial" w:hAnsi="Arial"/>
          <w:sz w:val="24"/>
        </w:rPr>
      </w:pPr>
    </w:p>
    <w:p w:rsidR="00404AC9" w:rsidRPr="00D22A0C" w:rsidRDefault="00D22A0C" w:rsidP="0077514D">
      <w:pPr>
        <w:rPr>
          <w:rFonts w:ascii="Arial" w:hAnsi="Arial"/>
          <w:b/>
          <w:sz w:val="24"/>
        </w:rPr>
      </w:pPr>
      <w:r w:rsidRPr="00D22A0C">
        <w:rPr>
          <w:rFonts w:ascii="Arial" w:hAnsi="Arial"/>
          <w:b/>
          <w:sz w:val="24"/>
        </w:rPr>
        <w:t>Inhoud</w:t>
      </w:r>
    </w:p>
    <w:p w:rsidR="00D22A0C" w:rsidRDefault="00D22A0C" w:rsidP="0077514D">
      <w:pPr>
        <w:rPr>
          <w:rFonts w:ascii="Arial" w:hAnsi="Arial"/>
          <w:sz w:val="24"/>
        </w:rPr>
      </w:pPr>
      <w:r>
        <w:rPr>
          <w:rFonts w:ascii="Arial" w:hAnsi="Arial"/>
          <w:sz w:val="24"/>
        </w:rPr>
        <w:t xml:space="preserve">Aan de hand van een presentatie wordt de theorie doorgenomen van de te verrichten handelingen in het geval van diverse acute situaties. De communicatie tussen de verloskundige en de kraamverzorgende komt hierbij onder meer aan de orde. Naast de presentatie wordt ook geoefend met acute situaties. Hierdoor worden de theorie, het systematisch handelen en de noodzakelijke handelingen door de kraamverzorgende eigen gemaakt. </w:t>
      </w:r>
    </w:p>
    <w:p w:rsidR="00D22A0C" w:rsidRDefault="00D22A0C" w:rsidP="0077514D">
      <w:pPr>
        <w:rPr>
          <w:rFonts w:ascii="Arial" w:hAnsi="Arial"/>
          <w:sz w:val="24"/>
        </w:rPr>
      </w:pPr>
    </w:p>
    <w:p w:rsidR="0077514D" w:rsidRPr="00382E59" w:rsidRDefault="00D22A0C" w:rsidP="0077514D">
      <w:pPr>
        <w:rPr>
          <w:rFonts w:ascii="Arial" w:hAnsi="Arial"/>
          <w:b/>
          <w:sz w:val="24"/>
        </w:rPr>
      </w:pPr>
      <w:r w:rsidRPr="00382E59">
        <w:rPr>
          <w:rFonts w:ascii="Arial" w:hAnsi="Arial"/>
          <w:b/>
          <w:sz w:val="24"/>
        </w:rPr>
        <w:t>Programma</w:t>
      </w:r>
    </w:p>
    <w:p w:rsidR="0077514D" w:rsidRDefault="0077514D" w:rsidP="0077514D">
      <w:pPr>
        <w:rPr>
          <w:rFonts w:ascii="Arial" w:hAnsi="Arial"/>
          <w:sz w:val="24"/>
        </w:rPr>
      </w:pPr>
    </w:p>
    <w:p w:rsidR="00404AC9" w:rsidRDefault="00404AC9" w:rsidP="0077514D">
      <w:pPr>
        <w:rPr>
          <w:rFonts w:ascii="Arial" w:hAnsi="Arial"/>
          <w:sz w:val="24"/>
        </w:rPr>
      </w:pPr>
      <w:r>
        <w:rPr>
          <w:rFonts w:ascii="Arial" w:hAnsi="Arial"/>
          <w:sz w:val="24"/>
        </w:rPr>
        <w:t>Onderwerp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tijdsduur</w:t>
      </w:r>
    </w:p>
    <w:tbl>
      <w:tblPr>
        <w:tblStyle w:val="Tabelraster"/>
        <w:tblW w:w="0" w:type="auto"/>
        <w:tblLook w:val="04A0" w:firstRow="1" w:lastRow="0" w:firstColumn="1" w:lastColumn="0" w:noHBand="0" w:noVBand="1"/>
      </w:tblPr>
      <w:tblGrid>
        <w:gridCol w:w="6516"/>
        <w:gridCol w:w="2546"/>
      </w:tblGrid>
      <w:tr w:rsidR="0077514D" w:rsidTr="0077514D">
        <w:tc>
          <w:tcPr>
            <w:tcW w:w="6516" w:type="dxa"/>
          </w:tcPr>
          <w:p w:rsidR="0077514D" w:rsidRPr="0077514D" w:rsidRDefault="0077514D" w:rsidP="0077514D">
            <w:pPr>
              <w:pStyle w:val="Lijstalinea"/>
              <w:numPr>
                <w:ilvl w:val="0"/>
                <w:numId w:val="2"/>
              </w:numPr>
              <w:rPr>
                <w:rFonts w:ascii="Arial" w:hAnsi="Arial"/>
                <w:sz w:val="24"/>
              </w:rPr>
            </w:pPr>
            <w:r w:rsidRPr="0077514D">
              <w:rPr>
                <w:rFonts w:ascii="Arial" w:hAnsi="Arial"/>
                <w:sz w:val="24"/>
              </w:rPr>
              <w:t>inhoud en doelstelling training</w:t>
            </w:r>
          </w:p>
          <w:p w:rsidR="0077514D" w:rsidRDefault="0077514D" w:rsidP="0077514D">
            <w:pPr>
              <w:rPr>
                <w:rFonts w:ascii="Arial" w:hAnsi="Arial"/>
                <w:sz w:val="24"/>
              </w:rPr>
            </w:pPr>
          </w:p>
        </w:tc>
        <w:tc>
          <w:tcPr>
            <w:tcW w:w="2546" w:type="dxa"/>
          </w:tcPr>
          <w:p w:rsidR="0077514D" w:rsidRDefault="00404AC9" w:rsidP="00404AC9">
            <w:pPr>
              <w:rPr>
                <w:rFonts w:ascii="Arial" w:hAnsi="Arial"/>
                <w:sz w:val="24"/>
              </w:rPr>
            </w:pPr>
            <w:r>
              <w:rPr>
                <w:rFonts w:ascii="Arial" w:hAnsi="Arial"/>
                <w:sz w:val="24"/>
              </w:rPr>
              <w:t xml:space="preserve">  5 min</w:t>
            </w:r>
          </w:p>
        </w:tc>
      </w:tr>
      <w:tr w:rsidR="0077514D" w:rsidTr="0077514D">
        <w:tc>
          <w:tcPr>
            <w:tcW w:w="6516" w:type="dxa"/>
          </w:tcPr>
          <w:p w:rsidR="0077514D" w:rsidRPr="0077514D" w:rsidRDefault="0077514D" w:rsidP="0077514D">
            <w:pPr>
              <w:pStyle w:val="Lijstalinea"/>
              <w:numPr>
                <w:ilvl w:val="0"/>
                <w:numId w:val="2"/>
              </w:numPr>
              <w:rPr>
                <w:rFonts w:ascii="Arial" w:hAnsi="Arial"/>
                <w:sz w:val="24"/>
              </w:rPr>
            </w:pPr>
            <w:r w:rsidRPr="0077514D">
              <w:rPr>
                <w:rFonts w:ascii="Arial" w:hAnsi="Arial"/>
                <w:sz w:val="24"/>
              </w:rPr>
              <w:t>Indicaties voor ziekenhuis</w:t>
            </w:r>
          </w:p>
          <w:p w:rsidR="0077514D" w:rsidRDefault="0077514D" w:rsidP="0077514D">
            <w:pPr>
              <w:rPr>
                <w:rFonts w:ascii="Arial" w:hAnsi="Arial"/>
                <w:sz w:val="24"/>
              </w:rPr>
            </w:pPr>
          </w:p>
        </w:tc>
        <w:tc>
          <w:tcPr>
            <w:tcW w:w="2546" w:type="dxa"/>
          </w:tcPr>
          <w:p w:rsidR="0077514D" w:rsidRDefault="00404AC9" w:rsidP="0077514D">
            <w:pPr>
              <w:rPr>
                <w:rFonts w:ascii="Arial" w:hAnsi="Arial"/>
                <w:sz w:val="24"/>
              </w:rPr>
            </w:pPr>
            <w:r>
              <w:rPr>
                <w:rFonts w:ascii="Arial" w:hAnsi="Arial"/>
                <w:sz w:val="24"/>
              </w:rPr>
              <w:t>10 min</w:t>
            </w:r>
          </w:p>
        </w:tc>
      </w:tr>
      <w:tr w:rsidR="0077514D" w:rsidTr="0077514D">
        <w:tc>
          <w:tcPr>
            <w:tcW w:w="6516" w:type="dxa"/>
          </w:tcPr>
          <w:p w:rsidR="0077514D" w:rsidRDefault="0077514D" w:rsidP="0077514D">
            <w:pPr>
              <w:pStyle w:val="Lijstalinea"/>
              <w:numPr>
                <w:ilvl w:val="0"/>
                <w:numId w:val="2"/>
              </w:numPr>
              <w:rPr>
                <w:rFonts w:ascii="Arial" w:hAnsi="Arial"/>
                <w:sz w:val="24"/>
              </w:rPr>
            </w:pPr>
            <w:r w:rsidRPr="0077514D">
              <w:rPr>
                <w:rFonts w:ascii="Arial" w:hAnsi="Arial"/>
                <w:sz w:val="24"/>
              </w:rPr>
              <w:t>Ambulance bellen</w:t>
            </w:r>
          </w:p>
          <w:p w:rsidR="0077514D" w:rsidRDefault="0077514D" w:rsidP="0077514D">
            <w:pPr>
              <w:rPr>
                <w:rFonts w:ascii="Arial" w:hAnsi="Arial"/>
                <w:sz w:val="24"/>
              </w:rPr>
            </w:pPr>
          </w:p>
        </w:tc>
        <w:tc>
          <w:tcPr>
            <w:tcW w:w="2546" w:type="dxa"/>
          </w:tcPr>
          <w:p w:rsidR="0077514D" w:rsidRDefault="00404AC9" w:rsidP="0077514D">
            <w:pPr>
              <w:rPr>
                <w:rFonts w:ascii="Arial" w:hAnsi="Arial"/>
                <w:sz w:val="24"/>
              </w:rPr>
            </w:pPr>
            <w:r>
              <w:rPr>
                <w:rFonts w:ascii="Arial" w:hAnsi="Arial"/>
                <w:sz w:val="24"/>
              </w:rPr>
              <w:t>10 min</w:t>
            </w:r>
          </w:p>
        </w:tc>
      </w:tr>
      <w:tr w:rsidR="00404AC9" w:rsidTr="0077514D">
        <w:tc>
          <w:tcPr>
            <w:tcW w:w="6516" w:type="dxa"/>
          </w:tcPr>
          <w:p w:rsidR="00404AC9" w:rsidRPr="00404AC9" w:rsidRDefault="00404AC9" w:rsidP="00404AC9">
            <w:pPr>
              <w:pStyle w:val="Lijstalinea"/>
              <w:numPr>
                <w:ilvl w:val="0"/>
                <w:numId w:val="2"/>
              </w:numPr>
              <w:rPr>
                <w:rFonts w:ascii="Arial" w:hAnsi="Arial" w:cs="Arial"/>
                <w:sz w:val="24"/>
              </w:rPr>
            </w:pPr>
            <w:r w:rsidRPr="00404AC9">
              <w:rPr>
                <w:rFonts w:ascii="Arial" w:hAnsi="Arial" w:cs="Arial"/>
                <w:sz w:val="24"/>
              </w:rPr>
              <w:t>Pre-eclampsie</w:t>
            </w:r>
          </w:p>
          <w:p w:rsidR="00404AC9" w:rsidRPr="0077514D" w:rsidRDefault="00404AC9" w:rsidP="00404AC9">
            <w:pPr>
              <w:pStyle w:val="Lijstalinea"/>
              <w:rPr>
                <w:rFonts w:ascii="Arial" w:hAnsi="Arial"/>
                <w:sz w:val="24"/>
              </w:rPr>
            </w:pPr>
          </w:p>
        </w:tc>
        <w:tc>
          <w:tcPr>
            <w:tcW w:w="2546" w:type="dxa"/>
          </w:tcPr>
          <w:p w:rsidR="00404AC9" w:rsidRDefault="00404AC9" w:rsidP="0077514D">
            <w:pPr>
              <w:rPr>
                <w:rFonts w:ascii="Arial" w:hAnsi="Arial"/>
                <w:sz w:val="24"/>
              </w:rPr>
            </w:pPr>
            <w:r>
              <w:rPr>
                <w:rFonts w:ascii="Arial" w:hAnsi="Arial"/>
                <w:sz w:val="24"/>
              </w:rPr>
              <w:t>10 min</w:t>
            </w:r>
          </w:p>
        </w:tc>
      </w:tr>
    </w:tbl>
    <w:p w:rsidR="0077514D" w:rsidRDefault="0077514D" w:rsidP="0077514D">
      <w:pPr>
        <w:rPr>
          <w:rFonts w:ascii="Arial" w:hAnsi="Arial"/>
          <w:sz w:val="24"/>
        </w:rPr>
      </w:pPr>
    </w:p>
    <w:p w:rsidR="00404AC9" w:rsidRDefault="00404AC9" w:rsidP="0077514D">
      <w:pPr>
        <w:rPr>
          <w:rFonts w:ascii="Arial" w:hAnsi="Arial"/>
          <w:sz w:val="24"/>
        </w:rPr>
      </w:pPr>
    </w:p>
    <w:p w:rsidR="0077514D" w:rsidRDefault="0077514D" w:rsidP="00404AC9">
      <w:pPr>
        <w:rPr>
          <w:rFonts w:ascii="Arial" w:hAnsi="Arial"/>
          <w:sz w:val="24"/>
        </w:rPr>
      </w:pPr>
      <w:r w:rsidRPr="00404AC9">
        <w:rPr>
          <w:rFonts w:ascii="Arial" w:hAnsi="Arial"/>
          <w:sz w:val="24"/>
        </w:rPr>
        <w:t>Handelingen kraamverzorgende en verloskundige bespreken en oefenen:</w:t>
      </w:r>
    </w:p>
    <w:p w:rsidR="00404AC9" w:rsidRDefault="00404AC9" w:rsidP="00404AC9">
      <w:pPr>
        <w:rPr>
          <w:rFonts w:ascii="Arial" w:hAnsi="Arial"/>
          <w:sz w:val="24"/>
        </w:rPr>
      </w:pPr>
    </w:p>
    <w:tbl>
      <w:tblPr>
        <w:tblStyle w:val="Tabelraster"/>
        <w:tblW w:w="0" w:type="auto"/>
        <w:tblLook w:val="04A0" w:firstRow="1" w:lastRow="0" w:firstColumn="1" w:lastColumn="0" w:noHBand="0" w:noVBand="1"/>
      </w:tblPr>
      <w:tblGrid>
        <w:gridCol w:w="6516"/>
        <w:gridCol w:w="2546"/>
      </w:tblGrid>
      <w:tr w:rsidR="00404AC9" w:rsidTr="00075B9C">
        <w:tc>
          <w:tcPr>
            <w:tcW w:w="6516" w:type="dxa"/>
          </w:tcPr>
          <w:p w:rsidR="00404AC9" w:rsidRPr="00404AC9" w:rsidRDefault="00404AC9" w:rsidP="00404AC9">
            <w:pPr>
              <w:pStyle w:val="Lijstalinea"/>
              <w:numPr>
                <w:ilvl w:val="0"/>
                <w:numId w:val="5"/>
              </w:numPr>
              <w:rPr>
                <w:rFonts w:ascii="Arial" w:hAnsi="Arial" w:cs="Arial"/>
                <w:sz w:val="24"/>
              </w:rPr>
            </w:pPr>
            <w:r w:rsidRPr="00404AC9">
              <w:rPr>
                <w:rFonts w:ascii="Arial" w:hAnsi="Arial" w:cs="Arial"/>
                <w:sz w:val="24"/>
              </w:rPr>
              <w:t>Uitgezakte navelstreng</w:t>
            </w:r>
          </w:p>
          <w:p w:rsidR="00404AC9" w:rsidRDefault="00404AC9" w:rsidP="00404AC9">
            <w:pPr>
              <w:pStyle w:val="Lijstalinea"/>
              <w:rPr>
                <w:rFonts w:ascii="Arial" w:hAnsi="Arial"/>
                <w:sz w:val="24"/>
              </w:rPr>
            </w:pPr>
          </w:p>
        </w:tc>
        <w:tc>
          <w:tcPr>
            <w:tcW w:w="2546" w:type="dxa"/>
          </w:tcPr>
          <w:p w:rsidR="00404AC9" w:rsidRDefault="00404AC9" w:rsidP="00075B9C">
            <w:pPr>
              <w:rPr>
                <w:rFonts w:ascii="Arial" w:hAnsi="Arial"/>
                <w:sz w:val="24"/>
              </w:rPr>
            </w:pPr>
            <w:r>
              <w:rPr>
                <w:rFonts w:ascii="Arial" w:hAnsi="Arial"/>
                <w:sz w:val="24"/>
              </w:rPr>
              <w:t>10 min</w:t>
            </w:r>
          </w:p>
        </w:tc>
      </w:tr>
      <w:tr w:rsidR="00404AC9" w:rsidTr="00075B9C">
        <w:tc>
          <w:tcPr>
            <w:tcW w:w="6516" w:type="dxa"/>
          </w:tcPr>
          <w:p w:rsidR="00404AC9" w:rsidRPr="00404AC9" w:rsidRDefault="00404AC9" w:rsidP="00404AC9">
            <w:pPr>
              <w:pStyle w:val="Lijstalinea"/>
              <w:numPr>
                <w:ilvl w:val="0"/>
                <w:numId w:val="5"/>
              </w:numPr>
              <w:rPr>
                <w:rFonts w:ascii="Arial" w:hAnsi="Arial" w:cs="Arial"/>
                <w:sz w:val="24"/>
              </w:rPr>
            </w:pPr>
            <w:r w:rsidRPr="00404AC9">
              <w:rPr>
                <w:rFonts w:ascii="Arial" w:hAnsi="Arial" w:cs="Arial"/>
                <w:sz w:val="24"/>
              </w:rPr>
              <w:t>Fundusimpressie bij schouderdystocie</w:t>
            </w:r>
          </w:p>
          <w:p w:rsidR="00404AC9" w:rsidRDefault="00404AC9" w:rsidP="00404AC9">
            <w:pPr>
              <w:pStyle w:val="Lijstalinea"/>
              <w:rPr>
                <w:rFonts w:ascii="Arial" w:hAnsi="Arial"/>
                <w:sz w:val="24"/>
              </w:rPr>
            </w:pPr>
          </w:p>
        </w:tc>
        <w:tc>
          <w:tcPr>
            <w:tcW w:w="2546" w:type="dxa"/>
          </w:tcPr>
          <w:p w:rsidR="00404AC9" w:rsidRDefault="00404AC9" w:rsidP="00075B9C">
            <w:pPr>
              <w:rPr>
                <w:rFonts w:ascii="Arial" w:hAnsi="Arial"/>
                <w:sz w:val="24"/>
              </w:rPr>
            </w:pPr>
            <w:r>
              <w:rPr>
                <w:rFonts w:ascii="Arial" w:hAnsi="Arial"/>
                <w:sz w:val="24"/>
              </w:rPr>
              <w:t>25 min</w:t>
            </w:r>
          </w:p>
        </w:tc>
      </w:tr>
      <w:tr w:rsidR="00404AC9" w:rsidTr="00075B9C">
        <w:tc>
          <w:tcPr>
            <w:tcW w:w="6516" w:type="dxa"/>
          </w:tcPr>
          <w:p w:rsidR="00404AC9" w:rsidRDefault="00404AC9" w:rsidP="00404AC9">
            <w:pPr>
              <w:pStyle w:val="Lijstalinea"/>
              <w:numPr>
                <w:ilvl w:val="0"/>
                <w:numId w:val="5"/>
              </w:numPr>
              <w:rPr>
                <w:rFonts w:ascii="Arial" w:hAnsi="Arial" w:cs="Arial"/>
                <w:sz w:val="24"/>
              </w:rPr>
            </w:pPr>
            <w:r>
              <w:rPr>
                <w:rFonts w:ascii="Arial" w:hAnsi="Arial" w:cs="Arial"/>
                <w:sz w:val="24"/>
              </w:rPr>
              <w:t>Fundusexpressie bij foetale nood</w:t>
            </w:r>
          </w:p>
          <w:p w:rsidR="00404AC9" w:rsidRPr="00404AC9" w:rsidRDefault="00404AC9" w:rsidP="00404AC9">
            <w:pPr>
              <w:pStyle w:val="Lijstalinea"/>
              <w:rPr>
                <w:rFonts w:ascii="Arial" w:hAnsi="Arial" w:cs="Arial"/>
                <w:sz w:val="24"/>
              </w:rPr>
            </w:pPr>
          </w:p>
        </w:tc>
        <w:tc>
          <w:tcPr>
            <w:tcW w:w="2546" w:type="dxa"/>
          </w:tcPr>
          <w:p w:rsidR="00404AC9" w:rsidRDefault="00404AC9" w:rsidP="00075B9C">
            <w:pPr>
              <w:rPr>
                <w:rFonts w:ascii="Arial" w:hAnsi="Arial"/>
                <w:sz w:val="24"/>
              </w:rPr>
            </w:pPr>
            <w:r>
              <w:rPr>
                <w:rFonts w:ascii="Arial" w:hAnsi="Arial"/>
                <w:sz w:val="24"/>
              </w:rPr>
              <w:t>25 min</w:t>
            </w:r>
          </w:p>
        </w:tc>
      </w:tr>
      <w:tr w:rsidR="00404AC9" w:rsidTr="00075B9C">
        <w:tc>
          <w:tcPr>
            <w:tcW w:w="6516" w:type="dxa"/>
          </w:tcPr>
          <w:p w:rsidR="00404AC9" w:rsidRDefault="00404AC9" w:rsidP="00404AC9">
            <w:pPr>
              <w:pStyle w:val="Lijstalinea"/>
              <w:numPr>
                <w:ilvl w:val="0"/>
                <w:numId w:val="5"/>
              </w:numPr>
              <w:rPr>
                <w:rFonts w:ascii="Arial" w:hAnsi="Arial" w:cs="Arial"/>
                <w:sz w:val="24"/>
              </w:rPr>
            </w:pPr>
            <w:r>
              <w:rPr>
                <w:rFonts w:ascii="Arial" w:hAnsi="Arial" w:cs="Arial"/>
                <w:sz w:val="24"/>
              </w:rPr>
              <w:t>Reanimatie natte pasgeborene</w:t>
            </w:r>
          </w:p>
          <w:p w:rsidR="00404AC9" w:rsidRPr="00404AC9" w:rsidRDefault="00404AC9" w:rsidP="00404AC9">
            <w:pPr>
              <w:pStyle w:val="Lijstalinea"/>
              <w:rPr>
                <w:rFonts w:ascii="Arial" w:hAnsi="Arial" w:cs="Arial"/>
                <w:sz w:val="24"/>
              </w:rPr>
            </w:pPr>
          </w:p>
        </w:tc>
        <w:tc>
          <w:tcPr>
            <w:tcW w:w="2546" w:type="dxa"/>
          </w:tcPr>
          <w:p w:rsidR="00404AC9" w:rsidRDefault="00404AC9" w:rsidP="00075B9C">
            <w:pPr>
              <w:rPr>
                <w:rFonts w:ascii="Arial" w:hAnsi="Arial"/>
                <w:sz w:val="24"/>
              </w:rPr>
            </w:pPr>
            <w:r>
              <w:rPr>
                <w:rFonts w:ascii="Arial" w:hAnsi="Arial"/>
                <w:sz w:val="24"/>
              </w:rPr>
              <w:t>25 min</w:t>
            </w:r>
          </w:p>
        </w:tc>
      </w:tr>
      <w:tr w:rsidR="00404AC9" w:rsidTr="00075B9C">
        <w:tc>
          <w:tcPr>
            <w:tcW w:w="6516" w:type="dxa"/>
          </w:tcPr>
          <w:p w:rsidR="00404AC9" w:rsidRPr="0077514D" w:rsidRDefault="00404AC9" w:rsidP="00404AC9">
            <w:pPr>
              <w:pStyle w:val="Lijstalinea"/>
              <w:numPr>
                <w:ilvl w:val="0"/>
                <w:numId w:val="5"/>
              </w:numPr>
              <w:rPr>
                <w:rFonts w:ascii="Arial" w:hAnsi="Arial" w:cs="Arial"/>
                <w:sz w:val="24"/>
              </w:rPr>
            </w:pPr>
            <w:r>
              <w:rPr>
                <w:rFonts w:ascii="Arial" w:hAnsi="Arial" w:cs="Arial"/>
                <w:sz w:val="24"/>
              </w:rPr>
              <w:t>Fluxus postpartum</w:t>
            </w:r>
          </w:p>
          <w:p w:rsidR="00404AC9" w:rsidRPr="00404AC9" w:rsidRDefault="00404AC9" w:rsidP="00404AC9">
            <w:pPr>
              <w:pStyle w:val="Lijstalinea"/>
              <w:rPr>
                <w:rFonts w:ascii="Arial" w:hAnsi="Arial" w:cs="Arial"/>
                <w:sz w:val="24"/>
              </w:rPr>
            </w:pPr>
          </w:p>
        </w:tc>
        <w:tc>
          <w:tcPr>
            <w:tcW w:w="2546" w:type="dxa"/>
          </w:tcPr>
          <w:p w:rsidR="00404AC9" w:rsidRDefault="00404AC9" w:rsidP="00075B9C">
            <w:pPr>
              <w:rPr>
                <w:rFonts w:ascii="Arial" w:hAnsi="Arial"/>
                <w:sz w:val="24"/>
              </w:rPr>
            </w:pPr>
            <w:r>
              <w:rPr>
                <w:rFonts w:ascii="Arial" w:hAnsi="Arial"/>
                <w:sz w:val="24"/>
              </w:rPr>
              <w:t>25 min</w:t>
            </w:r>
          </w:p>
        </w:tc>
      </w:tr>
    </w:tbl>
    <w:p w:rsidR="00404AC9" w:rsidRDefault="00404AC9" w:rsidP="00404AC9">
      <w:pPr>
        <w:rPr>
          <w:rFonts w:ascii="Arial" w:hAnsi="Arial"/>
          <w:sz w:val="24"/>
        </w:rPr>
      </w:pPr>
    </w:p>
    <w:tbl>
      <w:tblPr>
        <w:tblStyle w:val="Tabelraster"/>
        <w:tblW w:w="0" w:type="auto"/>
        <w:tblLook w:val="04A0" w:firstRow="1" w:lastRow="0" w:firstColumn="1" w:lastColumn="0" w:noHBand="0" w:noVBand="1"/>
      </w:tblPr>
      <w:tblGrid>
        <w:gridCol w:w="6516"/>
        <w:gridCol w:w="2546"/>
      </w:tblGrid>
      <w:tr w:rsidR="00404AC9" w:rsidTr="00075B9C">
        <w:tc>
          <w:tcPr>
            <w:tcW w:w="6516" w:type="dxa"/>
          </w:tcPr>
          <w:p w:rsidR="00404AC9" w:rsidRPr="00404AC9" w:rsidRDefault="00404AC9" w:rsidP="00404AC9">
            <w:pPr>
              <w:pStyle w:val="Lijstalinea"/>
              <w:numPr>
                <w:ilvl w:val="0"/>
                <w:numId w:val="2"/>
              </w:numPr>
              <w:rPr>
                <w:rFonts w:ascii="Arial" w:hAnsi="Arial" w:cs="Arial"/>
                <w:sz w:val="24"/>
              </w:rPr>
            </w:pPr>
            <w:r w:rsidRPr="00404AC9">
              <w:rPr>
                <w:rFonts w:ascii="Arial" w:hAnsi="Arial" w:cs="Arial"/>
                <w:sz w:val="24"/>
              </w:rPr>
              <w:t>Afsluiten</w:t>
            </w:r>
            <w:r w:rsidR="00382E59">
              <w:rPr>
                <w:rFonts w:ascii="Arial" w:hAnsi="Arial" w:cs="Arial"/>
                <w:sz w:val="24"/>
              </w:rPr>
              <w:t xml:space="preserve"> + evaluatie</w:t>
            </w:r>
          </w:p>
        </w:tc>
        <w:tc>
          <w:tcPr>
            <w:tcW w:w="2546" w:type="dxa"/>
          </w:tcPr>
          <w:p w:rsidR="00404AC9" w:rsidRDefault="00D22A0C" w:rsidP="00075B9C">
            <w:pPr>
              <w:rPr>
                <w:rFonts w:ascii="Arial" w:hAnsi="Arial"/>
                <w:sz w:val="24"/>
              </w:rPr>
            </w:pPr>
            <w:r>
              <w:rPr>
                <w:rFonts w:ascii="Arial" w:hAnsi="Arial"/>
                <w:sz w:val="24"/>
              </w:rPr>
              <w:t>10</w:t>
            </w:r>
            <w:r w:rsidR="00404AC9">
              <w:rPr>
                <w:rFonts w:ascii="Arial" w:hAnsi="Arial"/>
                <w:sz w:val="24"/>
              </w:rPr>
              <w:t xml:space="preserve"> min</w:t>
            </w:r>
          </w:p>
        </w:tc>
      </w:tr>
    </w:tbl>
    <w:p w:rsidR="00404AC9" w:rsidRDefault="00404AC9" w:rsidP="00404AC9">
      <w:pPr>
        <w:rPr>
          <w:rFonts w:ascii="Arial" w:hAnsi="Arial"/>
          <w:sz w:val="24"/>
        </w:rPr>
      </w:pPr>
    </w:p>
    <w:p w:rsidR="00382E59" w:rsidRDefault="00382E59" w:rsidP="00404AC9">
      <w:pPr>
        <w:rPr>
          <w:rFonts w:ascii="Arial" w:hAnsi="Arial"/>
          <w:b/>
          <w:sz w:val="24"/>
        </w:rPr>
      </w:pPr>
    </w:p>
    <w:p w:rsidR="00382E59" w:rsidRDefault="00382E59" w:rsidP="00404AC9">
      <w:pPr>
        <w:rPr>
          <w:rFonts w:ascii="Arial" w:hAnsi="Arial"/>
          <w:b/>
          <w:sz w:val="24"/>
        </w:rPr>
      </w:pPr>
      <w:r w:rsidRPr="00382E59">
        <w:rPr>
          <w:rFonts w:ascii="Arial" w:hAnsi="Arial"/>
          <w:b/>
          <w:sz w:val="24"/>
        </w:rPr>
        <w:t>Accreditatiepunten KCKZ</w:t>
      </w:r>
    </w:p>
    <w:p w:rsidR="00382E59" w:rsidRPr="00382E59" w:rsidRDefault="00382E59" w:rsidP="00404AC9">
      <w:pPr>
        <w:rPr>
          <w:rFonts w:ascii="Arial" w:hAnsi="Arial"/>
          <w:sz w:val="24"/>
        </w:rPr>
      </w:pPr>
      <w:r w:rsidRPr="00382E59">
        <w:rPr>
          <w:rFonts w:ascii="Arial" w:hAnsi="Arial"/>
          <w:sz w:val="24"/>
        </w:rPr>
        <w:t>Deze training is me</w:t>
      </w:r>
      <w:bookmarkStart w:id="0" w:name="_GoBack"/>
      <w:bookmarkEnd w:id="0"/>
      <w:r w:rsidRPr="00382E59">
        <w:rPr>
          <w:rFonts w:ascii="Arial" w:hAnsi="Arial"/>
          <w:sz w:val="24"/>
        </w:rPr>
        <w:t>t 3 punten geaccrediteerd.</w:t>
      </w:r>
    </w:p>
    <w:sectPr w:rsidR="00382E59" w:rsidRPr="00382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554"/>
    <w:multiLevelType w:val="hybridMultilevel"/>
    <w:tmpl w:val="B46C1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F4741A"/>
    <w:multiLevelType w:val="hybridMultilevel"/>
    <w:tmpl w:val="4B5EAE2C"/>
    <w:lvl w:ilvl="0" w:tplc="ECA65D1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426D4"/>
    <w:multiLevelType w:val="hybridMultilevel"/>
    <w:tmpl w:val="BCCA3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EA44D2"/>
    <w:multiLevelType w:val="hybridMultilevel"/>
    <w:tmpl w:val="577C9412"/>
    <w:lvl w:ilvl="0" w:tplc="ECA65D1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4E6E4A"/>
    <w:multiLevelType w:val="hybridMultilevel"/>
    <w:tmpl w:val="A69C195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77635DCF"/>
    <w:multiLevelType w:val="hybridMultilevel"/>
    <w:tmpl w:val="231E953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4D"/>
    <w:rsid w:val="00382E59"/>
    <w:rsid w:val="003E0FA0"/>
    <w:rsid w:val="00404AC9"/>
    <w:rsid w:val="004316F0"/>
    <w:rsid w:val="0077514D"/>
    <w:rsid w:val="00992B11"/>
    <w:rsid w:val="00D22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AA7C-023A-4A32-8C87-CECC2A50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514D"/>
    <w:pPr>
      <w:spacing w:after="0" w:line="280" w:lineRule="exac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14D"/>
    <w:pPr>
      <w:ind w:left="720"/>
      <w:contextualSpacing/>
    </w:pPr>
  </w:style>
  <w:style w:type="table" w:styleId="Tabelraster">
    <w:name w:val="Table Grid"/>
    <w:basedOn w:val="Standaardtabel"/>
    <w:uiPriority w:val="39"/>
    <w:rsid w:val="0077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295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Eeman</dc:creator>
  <cp:keywords/>
  <dc:description/>
  <cp:lastModifiedBy>Ellen Eeman</cp:lastModifiedBy>
  <cp:revision>3</cp:revision>
  <dcterms:created xsi:type="dcterms:W3CDTF">2015-07-02T11:54:00Z</dcterms:created>
  <dcterms:modified xsi:type="dcterms:W3CDTF">2015-09-24T08:08:00Z</dcterms:modified>
</cp:coreProperties>
</file>